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E6" w:rsidRPr="00F45DE6" w:rsidRDefault="00F45DE6" w:rsidP="00F45DE6">
      <w:pPr>
        <w:shd w:val="clear" w:color="auto" w:fill="FFFFFF"/>
        <w:spacing w:after="100" w:afterAutospacing="1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13534"/>
          <w:kern w:val="36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kern w:val="36"/>
          <w:sz w:val="28"/>
          <w:szCs w:val="28"/>
          <w:lang w:eastAsia="ru-RU"/>
        </w:rPr>
        <w:t xml:space="preserve">Автоматизированная система коммерческого учета газа </w:t>
      </w:r>
      <w:r>
        <w:rPr>
          <w:rFonts w:ascii="Times New Roman" w:eastAsia="Times New Roman" w:hAnsi="Times New Roman" w:cs="Times New Roman"/>
          <w:b/>
          <w:bCs/>
          <w:color w:val="313534"/>
          <w:kern w:val="36"/>
          <w:sz w:val="28"/>
          <w:szCs w:val="28"/>
          <w:lang w:eastAsia="ru-RU"/>
        </w:rPr>
        <w:br/>
      </w:r>
      <w:r w:rsidRPr="00F45DE6">
        <w:rPr>
          <w:rFonts w:ascii="Times New Roman" w:eastAsia="Times New Roman" w:hAnsi="Times New Roman" w:cs="Times New Roman"/>
          <w:b/>
          <w:bCs/>
          <w:color w:val="313534"/>
          <w:kern w:val="36"/>
          <w:sz w:val="28"/>
          <w:szCs w:val="28"/>
          <w:lang w:eastAsia="ru-RU"/>
        </w:rPr>
        <w:t>(система телеметрии и интеллектуальные системы учета газа)</w:t>
      </w:r>
    </w:p>
    <w:p w:rsidR="00011026" w:rsidRPr="00011026" w:rsidRDefault="00F45DE6" w:rsidP="00011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      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 </w:t>
      </w:r>
      <w:r w:rsidR="00011026" w:rsidRPr="00011026">
        <w:rPr>
          <w:rFonts w:ascii="Times New Roman" w:hAnsi="Times New Roman" w:cs="Times New Roman"/>
          <w:sz w:val="28"/>
          <w:szCs w:val="28"/>
        </w:rPr>
        <w:t xml:space="preserve">ООО «Газпром межрегионгаз </w:t>
      </w:r>
      <w:r w:rsidR="00011026">
        <w:rPr>
          <w:rFonts w:ascii="Times New Roman" w:hAnsi="Times New Roman" w:cs="Times New Roman"/>
          <w:sz w:val="28"/>
          <w:szCs w:val="28"/>
        </w:rPr>
        <w:t>Самара</w:t>
      </w:r>
      <w:r w:rsidR="00011026" w:rsidRPr="00011026">
        <w:rPr>
          <w:rFonts w:ascii="Times New Roman" w:hAnsi="Times New Roman" w:cs="Times New Roman"/>
          <w:sz w:val="28"/>
          <w:szCs w:val="28"/>
        </w:rPr>
        <w:t xml:space="preserve">» (Поставщик) предлагает своим потребителям оснастить приборы учета газа системой автоматической передачи данных (телеметрии) и перейти на современную, качественную систему учета расхода природного газа. </w:t>
      </w:r>
    </w:p>
    <w:p w:rsidR="00011026" w:rsidRPr="00011026" w:rsidRDefault="00011026" w:rsidP="00011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26">
        <w:rPr>
          <w:rFonts w:ascii="Times New Roman" w:hAnsi="Times New Roman" w:cs="Times New Roman"/>
          <w:sz w:val="28"/>
          <w:szCs w:val="28"/>
        </w:rPr>
        <w:t xml:space="preserve">Прибор учета газа с системой телеметрии позволит обеспечить передачу показаний счетчика в автоматическом режиме и тем самым гарантирует выполнение Потребителем условий договора в части ежесуточного предоставления данных без дополнительного отвлечения персонала Вашего предприятия. </w:t>
      </w:r>
    </w:p>
    <w:p w:rsidR="00011026" w:rsidRPr="00011026" w:rsidRDefault="00011026" w:rsidP="00011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26">
        <w:rPr>
          <w:rFonts w:ascii="Times New Roman" w:hAnsi="Times New Roman" w:cs="Times New Roman"/>
          <w:sz w:val="28"/>
          <w:szCs w:val="28"/>
        </w:rPr>
        <w:t>Применение счетчиков с системой телеметрии даст и другие преимущества.</w:t>
      </w:r>
    </w:p>
    <w:p w:rsidR="00011026" w:rsidRPr="00011026" w:rsidRDefault="00011026" w:rsidP="006F5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26">
        <w:rPr>
          <w:rFonts w:ascii="Times New Roman" w:hAnsi="Times New Roman" w:cs="Times New Roman"/>
          <w:sz w:val="28"/>
          <w:szCs w:val="28"/>
        </w:rPr>
        <w:t>В случаях неисправности средств измерений наличие в учетной системе поставщика опрошенных системой телеметрии</w:t>
      </w:r>
      <w:r w:rsidR="006F5E0E">
        <w:rPr>
          <w:rFonts w:ascii="Times New Roman" w:hAnsi="Times New Roman" w:cs="Times New Roman"/>
          <w:sz w:val="28"/>
          <w:szCs w:val="28"/>
        </w:rPr>
        <w:t xml:space="preserve"> данных о расходе газа </w:t>
      </w:r>
      <w:r w:rsidR="006F5E0E" w:rsidRPr="00F64EA7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F64EA7" w:rsidRPr="00F64EA7">
        <w:rPr>
          <w:rFonts w:ascii="Times New Roman" w:hAnsi="Times New Roman" w:cs="Times New Roman"/>
          <w:sz w:val="28"/>
          <w:szCs w:val="28"/>
        </w:rPr>
        <w:t xml:space="preserve">своевременно выявить </w:t>
      </w:r>
      <w:r w:rsidR="00F64EA7">
        <w:rPr>
          <w:rFonts w:ascii="Times New Roman" w:hAnsi="Times New Roman" w:cs="Times New Roman"/>
          <w:sz w:val="28"/>
          <w:szCs w:val="28"/>
        </w:rPr>
        <w:t xml:space="preserve">сбой в работе </w:t>
      </w:r>
      <w:r w:rsidR="00F64EA7" w:rsidRPr="00F64EA7">
        <w:rPr>
          <w:rFonts w:ascii="Times New Roman" w:hAnsi="Times New Roman" w:cs="Times New Roman"/>
          <w:sz w:val="28"/>
          <w:szCs w:val="28"/>
        </w:rPr>
        <w:t>прибора учета и</w:t>
      </w:r>
      <w:r w:rsidRPr="00F64EA7">
        <w:rPr>
          <w:rFonts w:ascii="Times New Roman" w:hAnsi="Times New Roman" w:cs="Times New Roman"/>
          <w:sz w:val="28"/>
          <w:szCs w:val="28"/>
        </w:rPr>
        <w:t xml:space="preserve"> достоверно определить дату нарушения работоспособности средств измерений и сок</w:t>
      </w:r>
      <w:r w:rsidR="00F64EA7">
        <w:rPr>
          <w:rFonts w:ascii="Times New Roman" w:hAnsi="Times New Roman" w:cs="Times New Roman"/>
          <w:sz w:val="28"/>
          <w:szCs w:val="28"/>
        </w:rPr>
        <w:t>ратить период применения расчетного метода определения объёмов газа</w:t>
      </w:r>
      <w:r w:rsidRPr="00F64EA7">
        <w:rPr>
          <w:rFonts w:ascii="Times New Roman" w:hAnsi="Times New Roman" w:cs="Times New Roman"/>
          <w:sz w:val="28"/>
          <w:szCs w:val="28"/>
        </w:rPr>
        <w:t>.</w:t>
      </w:r>
    </w:p>
    <w:p w:rsidR="00011026" w:rsidRPr="00011026" w:rsidRDefault="00011026" w:rsidP="000110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26">
        <w:rPr>
          <w:rFonts w:ascii="Times New Roman" w:hAnsi="Times New Roman" w:cs="Times New Roman"/>
          <w:sz w:val="28"/>
          <w:szCs w:val="28"/>
        </w:rPr>
        <w:t xml:space="preserve">В случае окончании учетного месяца в выходные дни или праздничные дни установленная система телеметрия обеспечит предоставление данных Поставщику без привлечения персонала Вашего предприятия к работе во </w:t>
      </w:r>
      <w:proofErr w:type="gramStart"/>
      <w:r w:rsidRPr="00011026">
        <w:rPr>
          <w:rFonts w:ascii="Times New Roman" w:hAnsi="Times New Roman" w:cs="Times New Roman"/>
          <w:sz w:val="28"/>
          <w:szCs w:val="28"/>
        </w:rPr>
        <w:t>вне рабочее время</w:t>
      </w:r>
      <w:proofErr w:type="gramEnd"/>
      <w:r w:rsidRPr="00011026">
        <w:rPr>
          <w:rFonts w:ascii="Times New Roman" w:hAnsi="Times New Roman" w:cs="Times New Roman"/>
          <w:sz w:val="28"/>
          <w:szCs w:val="28"/>
        </w:rPr>
        <w:t>.</w:t>
      </w:r>
    </w:p>
    <w:p w:rsidR="00011026" w:rsidRDefault="00011026" w:rsidP="00011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Основными преимуществами для Потребителей газа при 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использовании системы телеметрии</w:t>
      </w:r>
      <w:r w:rsidRPr="00A92A1F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и применение интеллектуальных систем учета, интегрированных в ЕПУ СТМ Поставщика газа,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являются:</w:t>
      </w:r>
    </w:p>
    <w:p w:rsidR="00F45DE6" w:rsidRPr="00F45DE6" w:rsidRDefault="00F45DE6" w:rsidP="00F45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Автоматизированная передача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 часовой и суточной информации с узла 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измерения расхода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газа (далее - У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ИР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Г) в 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адрес Поставщика газа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.</w:t>
      </w:r>
    </w:p>
    <w:p w:rsidR="00F45DE6" w:rsidRPr="00F45DE6" w:rsidRDefault="00F45DE6" w:rsidP="00F45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Отсутствие необходимости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в регу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лярной (ежесуточной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) передаче данных о газопотреблении по телефону и на бумажном носителе лично при посещении 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территориальных участков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Общества.</w:t>
      </w:r>
    </w:p>
    <w:p w:rsidR="00F45DE6" w:rsidRPr="00F45DE6" w:rsidRDefault="00F45DE6" w:rsidP="00F45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Возможность обеспечения контроля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режимов газопотребления</w:t>
      </w:r>
      <w:r w:rsidR="00A264DD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на объектах потребителя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в реальном времени.</w:t>
      </w:r>
    </w:p>
    <w:p w:rsidR="00F45DE6" w:rsidRPr="00F45DE6" w:rsidRDefault="00F45DE6" w:rsidP="00F45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Ежесуточный контроль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</w:t>
      </w:r>
      <w:r w:rsidR="00427B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корректной работы приборов учета газа (включая полную </w:t>
      </w:r>
      <w:bookmarkStart w:id="0" w:name="_GoBack"/>
      <w:bookmarkEnd w:id="0"/>
      <w:r w:rsidR="008B7A05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неработоспособность</w:t>
      </w:r>
      <w:r w:rsidR="00427B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 нештатные ситуации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на У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ИР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Г</w:t>
      </w:r>
      <w:r w:rsidR="00427B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)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, с целью исключения </w:t>
      </w:r>
      <w:r w:rsidR="00FE744A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или сокращения периода применения расчетного метода определения объёмов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.</w:t>
      </w:r>
    </w:p>
    <w:p w:rsidR="00DA47FB" w:rsidRPr="00DA47FB" w:rsidRDefault="00CE583A" w:rsidP="005A0A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DA47FB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Интеллектуальные счетчики газа </w:t>
      </w:r>
      <w:r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соответствуют требованиям законодательства РФ </w:t>
      </w:r>
      <w:r w:rsidR="00427BE6"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в части измерения параметров расхода газа и автоматическому приведению</w:t>
      </w:r>
      <w:r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объем</w:t>
      </w:r>
      <w:r w:rsidR="00427BE6"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а</w:t>
      </w:r>
      <w:r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потребляем</w:t>
      </w:r>
      <w:r w:rsidR="00DA47FB" w:rsidRPr="00DA47FB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ого газа к стандартным условиям, </w:t>
      </w:r>
      <w:r w:rsidR="00DA47FB" w:rsidRPr="00DA47FB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автоматически передают данные о параметрах газопотребления на сервер сбора и обработки данных посредством встроенной системы телеметрии, имеют функции самодиагностики и выявления неисправностей, несанкционированных вмешательств.</w:t>
      </w:r>
    </w:p>
    <w:p w:rsidR="00F45DE6" w:rsidRDefault="00F45DE6" w:rsidP="004B12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</w:pP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lastRenderedPageBreak/>
        <w:t>Всю необходимую информацию по подбору оборудования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, монтажу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 подключению 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к ЕПУ СТМ Поставщика 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можно получить в Отделе внедрения и эксплуатации АСКУГ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 отделе метрологии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ООО 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«Газпром межрегионгаз 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Самара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» по 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тел.:</w:t>
      </w:r>
      <w:r w:rsidRPr="00F45DE6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(8</w:t>
      </w:r>
      <w:r w:rsidR="004B12A2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46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) </w:t>
      </w:r>
      <w:r w:rsidR="004B12A2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310-32-65</w:t>
      </w:r>
      <w:r w:rsidRPr="00F45DE6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, </w:t>
      </w:r>
      <w:r w:rsidR="004B12A2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310-32-23, 310-33-87, 310-32-94 </w:t>
      </w:r>
      <w:r w:rsidR="004B12A2"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или при личном обращении</w:t>
      </w:r>
      <w:r w:rsidR="00A92A1F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в центральный офис и территориальные участки</w:t>
      </w:r>
      <w:r w:rsidR="004B12A2"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.</w:t>
      </w:r>
    </w:p>
    <w:p w:rsidR="004B12A2" w:rsidRDefault="004B12A2" w:rsidP="004B12A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Рекомендуем</w:t>
      </w:r>
      <w:r w:rsidR="00FF525D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оборудование, совместимое с Единым Пультом Управления Системами телеметрии ООО «Газпром межрегионгаз Самара»</w:t>
      </w:r>
      <w:r w:rsidR="00A92A1F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по состоянию на 01.10.2022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:</w:t>
      </w:r>
    </w:p>
    <w:p w:rsidR="004B12A2" w:rsidRPr="004B12A2" w:rsidRDefault="008967AA" w:rsidP="004B12A2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8967A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Счетчик газа СМТ Смарт/СМТ Комплекс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выпускаемый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типоразмер от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G4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до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>G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40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- </w:t>
      </w:r>
      <w:r w:rsidR="004B12A2"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интеллектуальных счетчиков газа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r w:rsidR="005834D8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br/>
      </w:r>
      <w:r w:rsidR="004B12A2" w:rsidRPr="004B12A2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«Техномер» </w:t>
      </w:r>
      <w:r w:rsidR="004B12A2"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</w:t>
      </w:r>
      <w:hyperlink r:id="rId5" w:history="1">
        <w:r w:rsidR="004B12A2" w:rsidRPr="004B12A2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www.tehnomer.ru</w:t>
        </w:r>
      </w:hyperlink>
      <w:r w:rsidR="004B12A2"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)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: </w:t>
      </w:r>
      <w:r w:rsidR="004B12A2"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607224, Нижегородская обл., г. Арзамас, ул. Калинина, д.68</w:t>
      </w:r>
      <w:r w:rsid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;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т. </w:t>
      </w:r>
      <w:r w:rsidR="004B12A2"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(83147) 7-66-73</w:t>
      </w:r>
      <w:r w:rsid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;</w:t>
      </w:r>
      <w:r w:rsid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hyperlink r:id="rId6" w:history="1">
        <w:r w:rsidR="004B12A2" w:rsidRPr="004B12A2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info@tehnomer.ru</w:t>
        </w:r>
      </w:hyperlink>
    </w:p>
    <w:p w:rsidR="004B12A2" w:rsidRDefault="008967AA" w:rsidP="00964EF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8967A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Счетчик газа Гранд </w:t>
      </w:r>
      <w:r w:rsidRPr="008967A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val="en-US" w:eastAsia="ru-RU"/>
        </w:rPr>
        <w:t xml:space="preserve">SPI 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с встроенной системой телеметрии</w:t>
      </w:r>
      <w:r w:rsidR="009A4FDB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val="en-US" w:eastAsia="ru-RU"/>
        </w:rPr>
        <w:t>*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выпускаемый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типоразмер от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G4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до 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>G</w:t>
      </w:r>
      <w:r w:rsidRPr="008967A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65)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- </w:t>
      </w:r>
      <w:r w:rsidR="00CE583A"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="00CE583A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</w:t>
      </w:r>
      <w:r w:rsidR="00CE583A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счетчиков газа </w:t>
      </w:r>
      <w:r w:rsidR="00CE583A" w:rsidRPr="00CE583A">
        <w:rPr>
          <w:rFonts w:ascii="Times New Roman" w:eastAsia="Times New Roman" w:hAnsi="Times New Roman" w:cs="Times New Roman"/>
          <w:b/>
          <w:color w:val="313534"/>
          <w:sz w:val="27"/>
          <w:szCs w:val="27"/>
          <w:lang w:eastAsia="ru-RU"/>
        </w:rPr>
        <w:t>ООО «Турбулентность-Дон»</w:t>
      </w:r>
      <w:r w:rsidR="00CE583A">
        <w:rPr>
          <w:rFonts w:ascii="Times New Roman" w:eastAsia="Times New Roman" w:hAnsi="Times New Roman" w:cs="Times New Roman"/>
          <w:b/>
          <w:color w:val="313534"/>
          <w:sz w:val="27"/>
          <w:szCs w:val="27"/>
          <w:lang w:eastAsia="ru-RU"/>
        </w:rPr>
        <w:t xml:space="preserve"> </w:t>
      </w:r>
      <w:r w:rsidR="00CE583A" w:rsidRPr="00CE583A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</w:t>
      </w:r>
      <w:hyperlink r:id="rId7" w:history="1">
        <w:r w:rsidR="00CE583A" w:rsidRPr="00CE583A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turbo-don.ru</w:t>
        </w:r>
        <w:r w:rsidR="00CE583A" w:rsidRPr="00CE583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)</w:t>
        </w:r>
      </w:hyperlink>
      <w:r w:rsidR="00CE583A" w:rsidRPr="00CE58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CE583A" w:rsidRP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344068, Ростовская область, г. Ростов-на-Дону</w:t>
      </w:r>
      <w:r w:rsid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, </w:t>
      </w:r>
      <w:r w:rsidR="00964EF0" w:rsidRP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1-км шоссе Ростов-Новошахтинск, 6/7, 6/8</w:t>
      </w:r>
      <w:r w:rsidR="00964EF0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; </w:t>
      </w:r>
      <w:hyperlink r:id="rId8" w:history="1">
        <w:r w:rsidR="00964EF0" w:rsidRPr="00964EF0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info@turbo-don.ru</w:t>
        </w:r>
      </w:hyperlink>
    </w:p>
    <w:p w:rsidR="00964EF0" w:rsidRPr="009A4FDB" w:rsidRDefault="008967AA" w:rsidP="00964EF0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Счетчик газа ОМЕГА ЭТ GSM</w:t>
      </w:r>
      <w:r w:rsidR="009A4FDB"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*</w:t>
      </w:r>
      <w:r w:rsidRPr="009A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выпускаемый 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типоразмер от 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G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1,6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 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G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4</w:t>
      </w:r>
      <w:r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9A4FDB"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счетчик газа ГАЗДЕВАЙС U-GR V*</w:t>
      </w:r>
      <w:r w:rsidRPr="009A4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(выпускаемый типоразмер от 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G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 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G6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9A4FDB" w:rsidRPr="009A4FDB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- </w:t>
      </w:r>
      <w:r w:rsidR="00964EF0" w:rsidRPr="009A4F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Завод изготовитель </w:t>
      </w:r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счетчиков газа </w:t>
      </w:r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64EF0"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АО «</w:t>
      </w:r>
      <w:proofErr w:type="spellStart"/>
      <w:r w:rsidR="00964EF0"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Газдевайс</w:t>
      </w:r>
      <w:proofErr w:type="spellEnd"/>
      <w:r w:rsidR="00964EF0"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»</w:t>
      </w:r>
      <w:r w:rsidR="00964EF0" w:rsidRPr="009A4F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hyperlink r:id="rId9" w:history="1">
        <w:r w:rsidR="00964EF0" w:rsidRPr="009A4FDB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gazdevice.ru</w:t>
        </w:r>
        <w:r w:rsidR="00964EF0" w:rsidRPr="009A4FD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)</w:t>
        </w:r>
      </w:hyperlink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142715, Московская </w:t>
      </w:r>
      <w:proofErr w:type="spellStart"/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</w:t>
      </w:r>
      <w:proofErr w:type="spellEnd"/>
      <w:r w:rsidR="00964EF0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>, г. Видное, совхоза им. Ленина п, Восточная промзона, владение 3, строение 1</w:t>
      </w:r>
      <w:r w:rsidR="00784CD4" w:rsidRPr="009A4F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834D8" w:rsidRPr="005834D8" w:rsidRDefault="005834D8" w:rsidP="00A92A1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Цифровые коммуникационные блоки БПЭК (всех модификаций)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систем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телеметрии </w:t>
      </w:r>
      <w:r w:rsidRPr="004B12A2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«Техномер» </w:t>
      </w:r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</w:t>
      </w:r>
      <w:hyperlink r:id="rId10" w:history="1">
        <w:r w:rsidRPr="004B12A2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www.tehnomer.ru</w:t>
        </w:r>
      </w:hyperlink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: </w:t>
      </w:r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607224, Нижегородская обл., г. Арзамас, ул. Калинина, д.68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; т. </w:t>
      </w:r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(83147) 7-66-73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; </w:t>
      </w:r>
      <w:hyperlink r:id="rId11" w:history="1">
        <w:r w:rsidRPr="004B12A2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info@tehnomer.ru</w:t>
        </w:r>
      </w:hyperlink>
    </w:p>
    <w:p w:rsidR="00662CE1" w:rsidRPr="00F702A7" w:rsidRDefault="00EA109A" w:rsidP="00A92A1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Контроллер телеметрии АКСОН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- </w:t>
      </w:r>
      <w:r w:rsidR="00784CD4"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="00784CD4"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систем</w:t>
      </w:r>
      <w:r w:rsidR="00784CD4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телеметрии </w:t>
      </w:r>
      <w:r w:rsidR="00A92A1F"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 «Кона-Связь»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(</w:t>
      </w:r>
      <w:r w:rsidR="00A92A1F" w:rsidRPr="00A92A1F">
        <w:rPr>
          <w:rFonts w:ascii="Times New Roman" w:eastAsia="Times New Roman" w:hAnsi="Times New Roman" w:cs="Times New Roman"/>
          <w:color w:val="4376BA"/>
          <w:sz w:val="27"/>
          <w:szCs w:val="27"/>
          <w:u w:val="single"/>
          <w:lang w:eastAsia="ru-RU"/>
        </w:rPr>
        <w:t>aksonmoscow.ru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): </w:t>
      </w:r>
      <w:r w:rsidR="00A92A1F" w:rsidRP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123007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, </w:t>
      </w:r>
      <w:r w:rsidR="00A92A1F" w:rsidRP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г.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r w:rsidR="00A92A1F" w:rsidRP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Москва, Хорошевское шоссе, д.38, корп.1</w:t>
      </w:r>
      <w:r w:rsid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;</w:t>
      </w:r>
      <w:r w:rsidR="00A92A1F" w:rsidRP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т</w:t>
      </w:r>
      <w:r w:rsidR="00F702A7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. </w:t>
      </w:r>
      <w:r w:rsidR="00A92A1F" w:rsidRPr="00A92A1F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(495) 660-19-63</w:t>
      </w:r>
    </w:p>
    <w:p w:rsidR="00F702A7" w:rsidRPr="00F702A7" w:rsidRDefault="00F702A7" w:rsidP="00F702A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Контроллер телеметрии Актел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Pr="004B12A2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 систем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телеметрии </w:t>
      </w:r>
      <w:r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Акситех</w:t>
      </w:r>
      <w:r w:rsidRPr="00EA109A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</w:t>
      </w:r>
      <w:r w:rsidRPr="00F702A7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(</w:t>
      </w:r>
      <w:r w:rsidRPr="00F702A7">
        <w:rPr>
          <w:rFonts w:ascii="Times New Roman" w:eastAsia="Times New Roman" w:hAnsi="Times New Roman" w:cs="Times New Roman"/>
          <w:color w:val="4376BA"/>
          <w:sz w:val="27"/>
          <w:szCs w:val="27"/>
          <w:u w:val="single"/>
          <w:lang w:eastAsia="ru-RU"/>
        </w:rPr>
        <w:t>axitech.ru</w:t>
      </w:r>
      <w:r w:rsidRPr="00F702A7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)</w:t>
      </w:r>
      <w:r w:rsidRPr="00F702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F702A7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117246, Россия, Москва, Научный проезд, дом 19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; т.</w:t>
      </w:r>
      <w:r w:rsidRPr="00F702A7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 </w:t>
      </w:r>
      <w:hyperlink r:id="rId12" w:history="1">
        <w:r w:rsidRPr="00F702A7">
          <w:rPr>
            <w:rFonts w:ascii="Times New Roman" w:eastAsia="Times New Roman" w:hAnsi="Times New Roman" w:cs="Times New Roman"/>
            <w:color w:val="313534"/>
            <w:sz w:val="27"/>
            <w:szCs w:val="27"/>
            <w:lang w:eastAsia="ru-RU"/>
          </w:rPr>
          <w:t>(499) 7000 222</w:t>
        </w:r>
      </w:hyperlink>
    </w:p>
    <w:p w:rsidR="009A4FDB" w:rsidRDefault="00EA109A" w:rsidP="00EA109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1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</w:t>
      </w:r>
      <w:r w:rsidR="009A4FDB" w:rsidRPr="00EA10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Проводится работа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настройке </w:t>
      </w:r>
      <w:r w:rsidR="009A4FDB" w:rsidRPr="00EA109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интеграции в ЕПУ СТМ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Поставщика, разработчиком и производителем.</w:t>
      </w:r>
    </w:p>
    <w:p w:rsidR="005834D8" w:rsidRDefault="005834D8" w:rsidP="00753DD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5834D8" w:rsidSect="005834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2DC"/>
    <w:multiLevelType w:val="hybridMultilevel"/>
    <w:tmpl w:val="006C95B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A14"/>
    <w:multiLevelType w:val="multilevel"/>
    <w:tmpl w:val="7FD4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44DD6"/>
    <w:multiLevelType w:val="hybridMultilevel"/>
    <w:tmpl w:val="C254B9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E5018"/>
    <w:multiLevelType w:val="hybridMultilevel"/>
    <w:tmpl w:val="2C2027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E238A"/>
    <w:multiLevelType w:val="hybridMultilevel"/>
    <w:tmpl w:val="496418DA"/>
    <w:lvl w:ilvl="0" w:tplc="B5D09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E6992"/>
    <w:multiLevelType w:val="hybridMultilevel"/>
    <w:tmpl w:val="682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E6"/>
    <w:rsid w:val="00011026"/>
    <w:rsid w:val="00146EAC"/>
    <w:rsid w:val="00182F91"/>
    <w:rsid w:val="001C60AB"/>
    <w:rsid w:val="0023796D"/>
    <w:rsid w:val="00244CC7"/>
    <w:rsid w:val="002C6977"/>
    <w:rsid w:val="00315226"/>
    <w:rsid w:val="00427BE6"/>
    <w:rsid w:val="004B12A2"/>
    <w:rsid w:val="004B630B"/>
    <w:rsid w:val="005834D8"/>
    <w:rsid w:val="005864A1"/>
    <w:rsid w:val="005B60C4"/>
    <w:rsid w:val="006447E4"/>
    <w:rsid w:val="00662CE1"/>
    <w:rsid w:val="006F5E0E"/>
    <w:rsid w:val="0071315A"/>
    <w:rsid w:val="00753DD6"/>
    <w:rsid w:val="00784CD4"/>
    <w:rsid w:val="007A5B73"/>
    <w:rsid w:val="008967AA"/>
    <w:rsid w:val="008B7A05"/>
    <w:rsid w:val="008F311F"/>
    <w:rsid w:val="00964EF0"/>
    <w:rsid w:val="009A4FDB"/>
    <w:rsid w:val="009C2F79"/>
    <w:rsid w:val="00A264DD"/>
    <w:rsid w:val="00A92A1F"/>
    <w:rsid w:val="00B665CF"/>
    <w:rsid w:val="00B9296F"/>
    <w:rsid w:val="00C24DD5"/>
    <w:rsid w:val="00C777AF"/>
    <w:rsid w:val="00CD0F9F"/>
    <w:rsid w:val="00CE583A"/>
    <w:rsid w:val="00D45282"/>
    <w:rsid w:val="00DA47FB"/>
    <w:rsid w:val="00DC3CA4"/>
    <w:rsid w:val="00DF162B"/>
    <w:rsid w:val="00DF4AFD"/>
    <w:rsid w:val="00E82CB2"/>
    <w:rsid w:val="00EA109A"/>
    <w:rsid w:val="00F45DE6"/>
    <w:rsid w:val="00F475BB"/>
    <w:rsid w:val="00F64EA7"/>
    <w:rsid w:val="00F702A7"/>
    <w:rsid w:val="00FE744A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9018-7C72-4649-BE7E-74ECEC5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45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5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D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12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5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5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7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bo-d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bo-don.ru/?ysclid=l8fylwtmq8271770079" TargetMode="External"/><Relationship Id="rId12" Type="http://schemas.openxmlformats.org/officeDocument/2006/relationships/hyperlink" Target="tel:+74997000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hnomer.ru" TargetMode="External"/><Relationship Id="rId11" Type="http://schemas.openxmlformats.org/officeDocument/2006/relationships/hyperlink" Target="mailto:info@tehnomer.ru" TargetMode="External"/><Relationship Id="rId5" Type="http://schemas.openxmlformats.org/officeDocument/2006/relationships/hyperlink" Target="http://www.tehnomer.ru/" TargetMode="External"/><Relationship Id="rId10" Type="http://schemas.openxmlformats.org/officeDocument/2006/relationships/hyperlink" Target="http://www.tehnom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bo-don.ru/?ysclid=l8fylwtmq82717700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Никита Сергеевич</dc:creator>
  <cp:keywords/>
  <dc:description/>
  <cp:lastModifiedBy>Мельников Никита Сергеевич</cp:lastModifiedBy>
  <cp:revision>33</cp:revision>
  <cp:lastPrinted>2022-09-30T09:48:00Z</cp:lastPrinted>
  <dcterms:created xsi:type="dcterms:W3CDTF">2022-09-24T13:01:00Z</dcterms:created>
  <dcterms:modified xsi:type="dcterms:W3CDTF">2022-11-04T10:51:00Z</dcterms:modified>
</cp:coreProperties>
</file>